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C06" w:rsidRPr="00EA6C06" w:rsidRDefault="00EA6C06" w:rsidP="00EA6C0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C06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– лицея № 1 имени М. В. Ломоносова города Орла</w:t>
      </w:r>
    </w:p>
    <w:p w:rsidR="00EA6C06" w:rsidRPr="00EA6C06" w:rsidRDefault="00EA6C06" w:rsidP="00EA6C0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1"/>
        <w:gridCol w:w="3122"/>
        <w:gridCol w:w="3111"/>
      </w:tblGrid>
      <w:tr w:rsidR="00EA6C06" w:rsidRPr="00EA6C06" w:rsidTr="00B750CB">
        <w:tc>
          <w:tcPr>
            <w:tcW w:w="3190" w:type="dxa"/>
          </w:tcPr>
          <w:p w:rsidR="00EA6C06" w:rsidRPr="00EA6C06" w:rsidRDefault="00EA6C06" w:rsidP="00B7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C06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  <w:r w:rsidRPr="00EA6C06">
              <w:rPr>
                <w:rFonts w:ascii="Times New Roman" w:hAnsi="Times New Roman" w:cs="Times New Roman"/>
              </w:rPr>
              <w:t>Руководитель ШМО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  <w:r w:rsidRPr="00EA6C06">
              <w:rPr>
                <w:rFonts w:ascii="Times New Roman" w:hAnsi="Times New Roman" w:cs="Times New Roman"/>
              </w:rPr>
              <w:t>_____________Ф.И.О.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  <w:r w:rsidRPr="00EA6C06">
              <w:rPr>
                <w:rFonts w:ascii="Times New Roman" w:hAnsi="Times New Roman" w:cs="Times New Roman"/>
              </w:rPr>
              <w:t>"___"_____________20___г.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A6C06" w:rsidRPr="00EA6C06" w:rsidRDefault="00EA6C06" w:rsidP="00B7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C0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  <w:r w:rsidRPr="00EA6C06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  <w:r w:rsidRPr="00EA6C06">
              <w:rPr>
                <w:rFonts w:ascii="Times New Roman" w:hAnsi="Times New Roman" w:cs="Times New Roman"/>
              </w:rPr>
              <w:t>__________Е. С. Малышева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C06">
              <w:rPr>
                <w:rFonts w:ascii="Times New Roman" w:hAnsi="Times New Roman" w:cs="Times New Roman"/>
              </w:rPr>
              <w:t>"___"_____________20___г.</w:t>
            </w:r>
          </w:p>
        </w:tc>
        <w:tc>
          <w:tcPr>
            <w:tcW w:w="3191" w:type="dxa"/>
          </w:tcPr>
          <w:p w:rsidR="00EA6C06" w:rsidRPr="00EA6C06" w:rsidRDefault="00EA6C06" w:rsidP="00B7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C0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  <w:r w:rsidRPr="00EA6C06">
              <w:rPr>
                <w:rFonts w:ascii="Times New Roman" w:hAnsi="Times New Roman" w:cs="Times New Roman"/>
              </w:rPr>
              <w:t>Директор лицея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  <w:r w:rsidRPr="00EA6C06">
              <w:rPr>
                <w:rFonts w:ascii="Times New Roman" w:hAnsi="Times New Roman" w:cs="Times New Roman"/>
              </w:rPr>
              <w:t>____________С. В. Фомина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  <w:r w:rsidRPr="00EA6C06">
              <w:rPr>
                <w:rFonts w:ascii="Times New Roman" w:hAnsi="Times New Roman" w:cs="Times New Roman"/>
              </w:rPr>
              <w:t>Приказ №______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</w:rPr>
            </w:pPr>
            <w:r w:rsidRPr="00EA6C06">
              <w:rPr>
                <w:rFonts w:ascii="Times New Roman" w:hAnsi="Times New Roman" w:cs="Times New Roman"/>
              </w:rPr>
              <w:t>от "___"____________20___г.</w:t>
            </w:r>
          </w:p>
          <w:p w:rsidR="00EA6C06" w:rsidRPr="00EA6C06" w:rsidRDefault="00EA6C06" w:rsidP="00B75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971" w:rsidRPr="00EA6C06" w:rsidRDefault="004B3971">
      <w:pPr>
        <w:ind w:left="120"/>
        <w:rPr>
          <w:rFonts w:ascii="Times New Roman" w:hAnsi="Times New Roman" w:cs="Times New Roman"/>
        </w:rPr>
      </w:pPr>
    </w:p>
    <w:p w:rsidR="004B3971" w:rsidRDefault="004B3971">
      <w:pPr>
        <w:ind w:left="120"/>
      </w:pPr>
    </w:p>
    <w:p w:rsidR="004B3971" w:rsidRDefault="004B3971">
      <w:pPr>
        <w:ind w:left="120"/>
      </w:pPr>
    </w:p>
    <w:p w:rsidR="004B3971" w:rsidRDefault="004B3971">
      <w:pPr>
        <w:ind w:left="120"/>
      </w:pPr>
    </w:p>
    <w:p w:rsidR="004B3971" w:rsidRDefault="004B3971">
      <w:pPr>
        <w:ind w:left="120"/>
      </w:pPr>
    </w:p>
    <w:p w:rsidR="00EA6C06" w:rsidRDefault="00EA6C06">
      <w:pPr>
        <w:ind w:left="120"/>
      </w:pPr>
    </w:p>
    <w:p w:rsidR="00EA6C06" w:rsidRDefault="00EA6C06">
      <w:pPr>
        <w:ind w:left="120"/>
      </w:pPr>
    </w:p>
    <w:p w:rsidR="00EA6C06" w:rsidRDefault="00EA6C06">
      <w:pPr>
        <w:ind w:left="120"/>
      </w:pPr>
    </w:p>
    <w:p w:rsidR="00EA6C06" w:rsidRDefault="00EA6C06">
      <w:pPr>
        <w:ind w:left="120"/>
      </w:pPr>
    </w:p>
    <w:p w:rsidR="00EA6C06" w:rsidRDefault="00EA6C06">
      <w:pPr>
        <w:ind w:left="120"/>
      </w:pPr>
    </w:p>
    <w:p w:rsidR="00EA6C06" w:rsidRDefault="00EA6C06">
      <w:pPr>
        <w:ind w:left="120"/>
      </w:pPr>
    </w:p>
    <w:p w:rsidR="004B3971" w:rsidRDefault="004B3971">
      <w:pPr>
        <w:ind w:left="120"/>
      </w:pPr>
    </w:p>
    <w:p w:rsidR="004B3971" w:rsidRPr="00EA6C06" w:rsidRDefault="004B3971">
      <w:pPr>
        <w:ind w:left="120"/>
        <w:rPr>
          <w:rFonts w:ascii="Times New Roman" w:hAnsi="Times New Roman" w:cs="Times New Roman"/>
          <w:sz w:val="32"/>
          <w:szCs w:val="32"/>
        </w:rPr>
      </w:pPr>
    </w:p>
    <w:p w:rsidR="004B3971" w:rsidRDefault="00EA6C06">
      <w:pPr>
        <w:spacing w:line="408" w:lineRule="auto"/>
        <w:ind w:left="11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АДАПТИРОВАННАЯ РАБОЧАЯ ПРОГРАММА</w:t>
      </w:r>
    </w:p>
    <w:p w:rsidR="00EA6C06" w:rsidRPr="00EA6C06" w:rsidRDefault="00EA6C06">
      <w:pPr>
        <w:spacing w:line="408" w:lineRule="auto"/>
        <w:ind w:left="11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C06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4B3971" w:rsidRPr="00EA6C06" w:rsidRDefault="00EA6C06">
      <w:pPr>
        <w:spacing w:line="408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учебного предмета «Литература» (Базовый уровень)</w:t>
      </w:r>
    </w:p>
    <w:p w:rsidR="004B3971" w:rsidRPr="00EA6C06" w:rsidRDefault="00EA6C06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A6C06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7 класса</w:t>
      </w:r>
    </w:p>
    <w:p w:rsidR="00EA6C06" w:rsidRPr="00EA6C06" w:rsidRDefault="00EA6C06">
      <w:pPr>
        <w:spacing w:line="408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EA6C06">
        <w:rPr>
          <w:rFonts w:ascii="Times New Roman" w:hAnsi="Times New Roman" w:cs="Times New Roman"/>
          <w:sz w:val="32"/>
          <w:szCs w:val="32"/>
        </w:rPr>
        <w:t>(вариант 7)</w:t>
      </w:r>
    </w:p>
    <w:p w:rsidR="004B3971" w:rsidRPr="00EA6C06" w:rsidRDefault="004B3971">
      <w:pPr>
        <w:ind w:left="120"/>
        <w:jc w:val="center"/>
        <w:rPr>
          <w:rFonts w:ascii="Times New Roman" w:hAnsi="Times New Roman" w:cs="Times New Roman"/>
          <w:sz w:val="32"/>
          <w:szCs w:val="32"/>
        </w:rPr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4B3971">
      <w:pPr>
        <w:ind w:left="120"/>
        <w:jc w:val="center"/>
      </w:pPr>
    </w:p>
    <w:p w:rsidR="004B3971" w:rsidRDefault="00EA6C06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Орёл 2024</w:t>
      </w:r>
    </w:p>
    <w:p w:rsidR="004B3971" w:rsidRDefault="004B3971">
      <w:pPr>
        <w:ind w:left="120"/>
        <w:sectPr w:rsidR="004B3971">
          <w:pgSz w:w="11906" w:h="16383"/>
          <w:pgMar w:top="1134" w:right="851" w:bottom="1134" w:left="1701" w:header="720" w:footer="720" w:gutter="0"/>
          <w:pgNumType w:start="1"/>
          <w:cols w:space="720"/>
        </w:sectPr>
      </w:pP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znysh7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Адаптированная рабочая программа по литературе для обучающихся 7 класса с ограниченными возможностями здоровья (задержка психического развития – далее ЗПР) на уровне основного общего образования подготовлена на основе Федерального государственного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ФАОП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24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оября 2022 г. N 1025), Федеральной рабочей программы по литературе,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воспитания,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 обучающихся с ЗПР,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литературе отражает основные требования ФГОС ООО к личност</w:t>
      </w:r>
      <w:r>
        <w:rPr>
          <w:rFonts w:ascii="Times New Roman" w:eastAsia="Times New Roman" w:hAnsi="Times New Roman" w:cs="Times New Roman"/>
          <w:sz w:val="24"/>
          <w:szCs w:val="24"/>
        </w:rPr>
        <w:t>ным, метапредметным и предметным результатам освоения образовательных программ.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материал подобран в соответствии с возрастными особенностями обучающихся и уровнями их знаний и представлен в виде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–методического комплекса (УМК). В УМК входят: у</w:t>
      </w:r>
      <w:r>
        <w:rPr>
          <w:rFonts w:ascii="Times New Roman" w:eastAsia="Times New Roman" w:hAnsi="Times New Roman" w:cs="Times New Roman"/>
          <w:sz w:val="24"/>
          <w:szCs w:val="24"/>
        </w:rPr>
        <w:t>чебник (для 7 класса).</w:t>
      </w:r>
    </w:p>
    <w:p w:rsidR="004B3971" w:rsidRDefault="00EA6C0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36 часов (1 час в неделю), что соответствует учебному плану общеобразовательной организации.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содержит пояснительную записку, содержание учебного предмета, планируемые результаты: личностные, метапред</w:t>
      </w:r>
      <w:r>
        <w:rPr>
          <w:rFonts w:ascii="Times New Roman" w:eastAsia="Times New Roman" w:hAnsi="Times New Roman" w:cs="Times New Roman"/>
          <w:sz w:val="24"/>
          <w:szCs w:val="24"/>
        </w:rPr>
        <w:t>метные и предметные, тематическое планирование, поурочное планирование, учебно-методическое обеспечение.</w:t>
      </w: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МБОУ «Лицей №1 имени М.В. Ломоносова»</w:t>
      </w: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 Царёв Максим Витальевич, учитель, первая квалификационная категория,</w:t>
      </w: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методического объединения учителей-предметников, протокол № 1 от «30» августа 2023 г.</w:t>
      </w: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методического объединения</w:t>
      </w: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/И.Л.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4B3971" w:rsidRDefault="004B3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по литературе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 обучающихся с задержкой психического развития (далее – ПАООП ООО ЗПР), Примерной рабочей программы основного общего образования «Литература», Концепции преподавания русского языка и литературы в Российской Федерации, Примерной программы воспитания, с уче</w:t>
      </w:r>
      <w:r>
        <w:rPr>
          <w:rFonts w:ascii="Times New Roman" w:eastAsia="Times New Roman" w:hAnsi="Times New Roman" w:cs="Times New Roman"/>
          <w:sz w:val="24"/>
          <w:szCs w:val="24"/>
        </w:rPr>
        <w:t>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классах, где обучаются дети с ограниченными возможно</w:t>
      </w:r>
      <w:r>
        <w:rPr>
          <w:rFonts w:ascii="Times New Roman" w:eastAsia="Times New Roman" w:hAnsi="Times New Roman" w:cs="Times New Roman"/>
          <w:sz w:val="24"/>
          <w:szCs w:val="24"/>
        </w:rPr>
        <w:t>стями здоровья, при изучении учебного курса литература ставятся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осмысления выполняемой учеб</w:t>
      </w:r>
      <w:r>
        <w:rPr>
          <w:rFonts w:ascii="Times New Roman" w:eastAsia="Times New Roman" w:hAnsi="Times New Roman" w:cs="Times New Roman"/>
          <w:sz w:val="24"/>
          <w:szCs w:val="24"/>
        </w:rPr>
        <w:t>ной работы.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обучающихся с ограниченными возможностями здоровья (ЗПР). Воспитанникам даются посильные задания, создается ситуация успеха, ведется постоянная индивидуальная работа совместно с учителем. 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уроке идет с опорой на наглядность. Снижен объем запоминаемой информации, целесообразно употребление опорных схем, памяток, алгоритмов. Данная программа откорректирована в направлении разгрузки курса по содержанию, т.е. предполагается изучение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а в несколько облегченном варианте, однако не опускается ниже государственного уровня обязательных требований. Темп изучения небыстрый. Достаточно много времени отводится на отработку основных умений и навыков, отвечающих обязательным требованиям, на повто</w:t>
      </w:r>
      <w:r>
        <w:rPr>
          <w:rFonts w:ascii="Times New Roman" w:eastAsia="Times New Roman" w:hAnsi="Times New Roman" w:cs="Times New Roman"/>
          <w:sz w:val="24"/>
          <w:szCs w:val="24"/>
        </w:rPr>
        <w:t>рение, в том числе коррекцию знаний за курс литературы предыдущих классов. Немаловажным фактором в обучении детей с ограниченными возможностями является доброжелательная, спокойная атмосфера, атмосфера доброты и понимания.</w:t>
      </w:r>
    </w:p>
    <w:p w:rsidR="004B3971" w:rsidRDefault="00EA6C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дмета «Литература»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предмет «Литература» входит в предметную область «Русский язык и литература» и направлен на получение обучающимися с ЗПР знаний о содержании, смыслах, языке произведений словесного творчества, освоение общекультурных навыков чтен</w:t>
      </w:r>
      <w:r>
        <w:rPr>
          <w:rFonts w:ascii="Times New Roman" w:eastAsia="Times New Roman" w:hAnsi="Times New Roman" w:cs="Times New Roman"/>
          <w:sz w:val="24"/>
          <w:szCs w:val="24"/>
        </w:rPr>
        <w:t>ия, восприятия и понимания литературных произведений, выражения себя в слове. Предмет имеет интегративный характер: изучение направлено на образование, воспитание и развитие обучающегося подросткового возраста при особом внимании к его социально-эмоциональ</w:t>
      </w:r>
      <w:r>
        <w:rPr>
          <w:rFonts w:ascii="Times New Roman" w:eastAsia="Times New Roman" w:hAnsi="Times New Roman" w:cs="Times New Roman"/>
          <w:sz w:val="24"/>
          <w:szCs w:val="24"/>
        </w:rPr>
        <w:t>ному развитию. Знакомство с фольклорными и литературными произведениями разных времен и народов, их обсуждение, анализ и интерпретация предоставляют обучающимся с ЗПР возможность эстетического и этического самоопределения, приобщают их к миру многообразных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Осмысление и применение полученных на уроках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позволит обучающимся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поведение и поступки других людей с нравственными ценностями и принятыми правилами и нормами. </w:t>
      </w:r>
    </w:p>
    <w:p w:rsidR="004B3971" w:rsidRDefault="00EA6C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 задачи изучения учебного предмета «Литература»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преподавания литературы в 7 классе является формирование у обучающегося с ЗПР потребности в качест</w:t>
      </w:r>
      <w:r>
        <w:rPr>
          <w:rFonts w:ascii="Times New Roman" w:eastAsia="Times New Roman" w:hAnsi="Times New Roman" w:cs="Times New Roman"/>
          <w:sz w:val="24"/>
          <w:szCs w:val="24"/>
        </w:rPr>
        <w:t>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</w:t>
      </w:r>
      <w:r>
        <w:rPr>
          <w:rFonts w:ascii="Times New Roman" w:eastAsia="Times New Roman" w:hAnsi="Times New Roman" w:cs="Times New Roman"/>
          <w:sz w:val="24"/>
          <w:szCs w:val="24"/>
        </w:rPr>
        <w:t>ичных литературных произведений и самостоятельному истолкованию прочитанного в устной и письменной форме.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литературы решает следующие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осознание коммуникативно-эстетических возможностей языка на основе изучения выдающихся произведений рус</w:t>
      </w:r>
      <w:r>
        <w:rPr>
          <w:rFonts w:ascii="Times New Roman" w:eastAsia="Times New Roman" w:hAnsi="Times New Roman" w:cs="Times New Roman"/>
          <w:sz w:val="24"/>
          <w:szCs w:val="24"/>
        </w:rPr>
        <w:t>ской литературы, литературы своего народа, мировой литературы;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овладение процедурами смыслового и эстетического анализа тек</w:t>
      </w:r>
      <w:r>
        <w:rPr>
          <w:rFonts w:ascii="Times New Roman" w:eastAsia="Times New Roman" w:hAnsi="Times New Roman" w:cs="Times New Roman"/>
          <w:sz w:val="24"/>
          <w:szCs w:val="24"/>
        </w:rPr>
        <w:t>ста на основе понимания принципиальных отличий художественного текста от научного, делового, публицистического и т. п.;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</w:t>
      </w:r>
      <w:r>
        <w:rPr>
          <w:rFonts w:ascii="Times New Roman" w:eastAsia="Times New Roman" w:hAnsi="Times New Roman" w:cs="Times New Roman"/>
          <w:sz w:val="24"/>
          <w:szCs w:val="24"/>
        </w:rPr>
        <w:t>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отношения к литературе как к особому способу познания жизни;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у обучающегося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</w:t>
      </w:r>
      <w:r>
        <w:rPr>
          <w:rFonts w:ascii="Times New Roman" w:eastAsia="Times New Roman" w:hAnsi="Times New Roman" w:cs="Times New Roman"/>
          <w:sz w:val="24"/>
          <w:szCs w:val="24"/>
        </w:rPr>
        <w:t>жанров, создавать развёрнутые высказывания творческого, аналитического и интерпретирующего характера;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отношения к литературе как к одной из 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культурных ценностей народа;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через чтение и изучение классической и современной литературы культурной самоидентификации;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</w:t>
      </w:r>
    </w:p>
    <w:p w:rsidR="004B3971" w:rsidRDefault="00EA6C0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обучающегося стрем</w:t>
      </w:r>
      <w:r>
        <w:rPr>
          <w:rFonts w:ascii="Times New Roman" w:eastAsia="Times New Roman" w:hAnsi="Times New Roman" w:cs="Times New Roman"/>
          <w:sz w:val="24"/>
          <w:szCs w:val="24"/>
        </w:rPr>
        <w:t>ления сознательно планировать своё досуговое чтение.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и задачи преподавания литературы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4B3971" w:rsidRDefault="00EA6C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ЕБНОМ ПЛАНЕ</w:t>
      </w:r>
    </w:p>
    <w:p w:rsidR="004B3971" w:rsidRDefault="00EA6C06">
      <w:pPr>
        <w:pBdr>
          <w:top w:val="nil"/>
          <w:left w:val="nil"/>
          <w:bottom w:val="nil"/>
          <w:right w:val="nil"/>
          <w:between w:val="nil"/>
        </w:pBdr>
        <w:ind w:left="-170" w:firstLine="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ФГОС ООО учебный предмет «Литература» входит в предметную область «Русский язык и литература» и является обязательным для изучения. Общее число часов, отведенных на изучение литературы, составляет в 7 классе – 68 часов (2 часа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неделю)</w:t>
      </w: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4B397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2et92p0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4B3971" w:rsidRDefault="00EA6C06">
      <w:pPr>
        <w:keepLines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КЛАСС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Древнерусская литература.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Древнерусские повести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(одна повесть по выбору). Например, «Поучение» Владимира Мономаха (в сокращении) и др.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А. С. Пушкин.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 и др.). Поэма «Полтава» (фраг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мент).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 Ю. Лермонтов.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лодого опричника и удалого купца Калашникова».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Повесть «Тарас Бульба».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второй половины XIX века.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 С. Тургенев.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 из цикла «Записки охотника» (два по выбору). Например, «Бирюк», «Хорь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Калиныч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др. Стихотворения в проз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например, «Русский язык», «Воробей» и др.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Л. Н. Толстой.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«После бала».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 А. Некрасов.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Стихотворения (не менее двух). Например, «Размышления у парадного подъезда», «Железная дорога» и др.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Поэзия второй половины XIX 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 И. Тютчев, А. А.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А. К. Толстой и др. (не менее двух стихотворений по выбору).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 Е. Салтыков-Щедрин.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пискарь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др.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Произведения отечественных и зар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убежных писателей на историческую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(не менее двух). Например, А. К. Толстого,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Сабатини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Ф. Купера.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Литература конца XIX – начала XX века.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 П. Чехов.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 (один по выбору). Например, «Тоска», «Злоумышленник» и др.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М. Горький.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Ранние рассказы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(одно произведение по выбору). Например, «Старуха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(легенда о Данко),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Челкаш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др.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двух). Например, М. М. Зощенко, А. Т. Аверченко, Н. Тэффи, О. Генри, Я. Гашека.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ура первой половины XX века.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 С. Грин.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Повести и рассказы (одно произведение по выбору). Например, «Алые паруса», «Зелёная лампа» и др.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Отечественная поэзия первой половины XX 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Стихотворения на тему мечты и реальности (два-три по выбору). 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стихотворения А. А. Блока, Н. С. Гумилёва, М. И. Цветаевой и др.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 В. Маяковский.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М.А. Шолохов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«Донски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рассказы» (один по выбору). Например, «Родинка», «Чужая кровь» и др.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А. П. Платонов.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(один по выбору). Например, «Юшка», «Неизвестный цветок» и др.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Литература второй половины XX века.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В. М. Шукшин.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 (один по выбору). Например, «Чудик», «Стенька Разин», «Критики» и др.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Стихотворения отечественных поэтов XX–XXI веков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четырёх стихотворений двух поэтов). Например, стихотворения М. И. Цветаевой, Е. А. Евтушенко,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Б. А. Ахмадулиной, Ю.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Левитанского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XX – начала XXI века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менее двух). Например, произведения Ф. А. Абрамова, В. П. Астафьева, В. И. Белова, Ф. А. Искандера и др.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взаимоотношения поколений, становления человека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выбора им жизненного пути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«Умеешь ли ты свистеть,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Йоханна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 и др.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Зарубежная литератур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 де Сервантес Сааведра.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 «Хитроумный идальго Дон Кихот Ламанчский» (главы по выбору).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Зарубежная новеллистика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(одно-два произведения по выбору). Например, П. Мериме.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Маттео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Фальконе»; О. Генри. «Дары волхвов», «Последний лист». 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А. де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Экзюп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Повесть-сказка «Маленький принц».</w:t>
      </w: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tyjcwt" w:colFirst="0" w:colLast="0"/>
      <w:bookmarkEnd w:id="2"/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EA6C06">
      <w:pPr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следующих личностных, метапредметных и предметных результатов освоения учебного предмета.</w:t>
      </w:r>
    </w:p>
    <w:p w:rsidR="004B3971" w:rsidRDefault="00EA6C06">
      <w:pPr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B3971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выполнению обязанностей гражданина и реализации его прав, уважение прав, свобод и законных интересов других людей; 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ациями, отражёнными в литературных произведениях;</w:t>
      </w:r>
    </w:p>
    <w:p w:rsidR="004B3971" w:rsidRDefault="00EA6C06">
      <w:pPr>
        <w:widowControl/>
        <w:ind w:left="600" w:firstLine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4B3971" w:rsidRDefault="00EA6C06">
      <w:pPr>
        <w:widowControl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B3971" w:rsidRDefault="00EA6C06">
      <w:pPr>
        <w:widowControl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 коррупции;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B3971" w:rsidRDefault="00EA6C06">
      <w:pPr>
        <w:widowControl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4B3971" w:rsidRDefault="00EA6C06">
      <w:pPr>
        <w:widowControl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4B3971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проживающих в родной стране, обращая внимание на их воплощение в литературе.</w:t>
      </w:r>
    </w:p>
    <w:p w:rsidR="004B3971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индивидуального и общественного пространства.</w:t>
      </w:r>
    </w:p>
    <w:p w:rsidR="004B3971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изведений;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4B3971" w:rsidRDefault="00EA6C06">
      <w:pPr>
        <w:widowControl/>
        <w:ind w:firstLine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к самовыражению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разных видах искусства.</w:t>
      </w:r>
    </w:p>
    <w:p w:rsidR="004B3971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осознавать эмоциональное состоян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себя и других, опираясь на примеры из литературных произведений;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героев.</w:t>
      </w:r>
    </w:p>
    <w:p w:rsidR="004B3971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ятельность; 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деятельности, в том 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при изучении произведений русского фольклора и литературы; </w:t>
      </w:r>
    </w:p>
    <w:p w:rsidR="004B3971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проблем и путей их решения;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в условиях взаимосвязи природной, технологической и социальной сред; </w:t>
      </w:r>
    </w:p>
    <w:p w:rsidR="004B3971" w:rsidRDefault="00EA6C0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4B3971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4B3971" w:rsidRDefault="00EA6C0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совершенствовать пути достижения индивидуального и коллективного благополучия.</w:t>
      </w:r>
    </w:p>
    <w:p w:rsidR="004B3971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людьми из другой культурной среды;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4B3971" w:rsidRDefault="00EA6C0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действии в условиях неопределенности, повыше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выявлении и связывании образов, необходимость в формиро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оперировать основными понятиями, терм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инами и представлениями в области концепции устойчивого развития;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4B3971" w:rsidRDefault="00EA6C0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читательский опыт; </w:t>
      </w:r>
    </w:p>
    <w:p w:rsidR="004B3971" w:rsidRDefault="00EA6C0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4B3971" w:rsidRDefault="00EA6C0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оценивать риски и последствия, формировать опыт, уметь находить позитивное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роизошедшей ситуации; </w:t>
      </w:r>
    </w:p>
    <w:p w:rsidR="004B3971" w:rsidRDefault="00EA6C06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4B3971" w:rsidRDefault="004B3971">
      <w:pPr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971" w:rsidRDefault="004B3971">
      <w:pPr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971" w:rsidRDefault="004B3971">
      <w:pPr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971" w:rsidRDefault="00EA6C06">
      <w:pPr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4B3971" w:rsidRDefault="00EA6C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4B3971" w:rsidRPr="00EA6C06" w:rsidRDefault="00EA6C06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выявлять и характеризовать </w:t>
      </w:r>
      <w:r w:rsidRPr="00EA6C06">
        <w:rPr>
          <w:rFonts w:ascii="Times New Roman" w:eastAsia="Times New Roman" w:hAnsi="Times New Roman" w:cs="Times New Roman"/>
          <w:sz w:val="24"/>
          <w:szCs w:val="24"/>
        </w:rPr>
        <w:t>существенные признаки объектов (художественных и учебных текстов, литературных героев и др.) и явлений (литературных направлений, этапов историко-лит</w:t>
      </w:r>
      <w:r w:rsidRPr="00EA6C06">
        <w:rPr>
          <w:rFonts w:ascii="Times New Roman" w:eastAsia="Times New Roman" w:hAnsi="Times New Roman" w:cs="Times New Roman"/>
          <w:sz w:val="24"/>
          <w:szCs w:val="24"/>
        </w:rPr>
        <w:t>ературного процесса);</w:t>
      </w:r>
    </w:p>
    <w:p w:rsidR="004B3971" w:rsidRPr="00EA6C06" w:rsidRDefault="00EA6C06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sz w:val="24"/>
          <w:szCs w:val="24"/>
        </w:rPr>
        <w:t>устанавливать существенный признак классификации</w:t>
      </w: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B3971" w:rsidRPr="00EA6C06" w:rsidRDefault="00EA6C06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 учётом предложенной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задачи выявлять закономерности и противоречия в рассматриваемых литературных фактах и наблюдениях над текстом;</w:t>
      </w:r>
    </w:p>
    <w:p w:rsidR="004B3971" w:rsidRPr="00EA6C06" w:rsidRDefault="00EA6C06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4B3971" w:rsidRPr="00EA6C06" w:rsidRDefault="00EA6C06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выявлять дефициты информации, данных, необходимых дл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я решения поставленной учебной задачи;</w:t>
      </w:r>
    </w:p>
    <w:p w:rsidR="004B3971" w:rsidRPr="00EA6C06" w:rsidRDefault="00EA6C06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4B3971" w:rsidRPr="00EA6C06" w:rsidRDefault="00EA6C06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4B3971" w:rsidRPr="00EA6C06" w:rsidRDefault="00EA6C06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4B3971" w:rsidRPr="00EA6C06" w:rsidRDefault="00EA6C06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 в 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литературном образовании;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бъекта изучения, причинно-следственных связей и зависимостей объектов между собой;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нного наблюдения, опыта, исследования;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б их развитии в новых условиях и контекстах, в том числе в литературных произведениях.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женной учебной задачи и заданных критериев;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lastRenderedPageBreak/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ю, версию) в различных информационных источниках;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оцениват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ь надёжность литературной и другой информации по критериям, предложенным учителем или сформулированным самостоятельно;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4B3971" w:rsidRPr="00EA6C06" w:rsidRDefault="00EA6C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воспринимать и фо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рмулировать суждения, выражать эмоции в соответствии с условиями и целями общения;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ведениях, и смягчать конфликты, вести переговоры;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 ходе учебного диало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сходство позиций;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лять устные и письменные тексты с использованием иллюстративных материалов.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прини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проявлять готовность руководить, выполня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анды, участвовать в групповых формах работы (обсуждения, обмен мнений, «мозговые штурмы» и иные);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оценивать к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lastRenderedPageBreak/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у обсуждаемой темы и высказывать идеи, нацеленные на решение учебной задачи и поддержание благожелательности общения;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публично представлять резул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ьтаты выполненного опыта (литературоведческого эксперимента, исследования, проекта); 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ием иллюстративных материалов;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B3971" w:rsidRPr="00EA6C06" w:rsidRDefault="00EA6C06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составлять план действий (план реализац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4B3971" w:rsidRPr="00EA6C06" w:rsidRDefault="00EA6C06">
      <w:pPr>
        <w:widowControl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и 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рефлексии в школьном литературном образовании; давать адекватную оценку учебной ситуации и предлагать план её изменения;</w:t>
      </w:r>
    </w:p>
    <w:p w:rsidR="004B3971" w:rsidRPr="00EA6C06" w:rsidRDefault="00EA6C06">
      <w:pPr>
        <w:widowControl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оятельствам;</w:t>
      </w:r>
    </w:p>
    <w:p w:rsidR="004B3971" w:rsidRPr="00EA6C06" w:rsidRDefault="00EA6C06">
      <w:pPr>
        <w:widowControl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B3971" w:rsidRPr="00EA6C06" w:rsidRDefault="00EA6C06">
      <w:pPr>
        <w:widowControl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ций, установленных ошибок, возникших трудностей; оценивать соответствие результата цели и условиям.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осознанно относ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иться к другому человеку, его мнению, размышляя над взаимоотношениями литературных героев;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lastRenderedPageBreak/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осознавать невозможность контро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лировать всё вокруг.</w:t>
      </w:r>
    </w:p>
    <w:p w:rsidR="004B3971" w:rsidRPr="00EA6C06" w:rsidRDefault="004B397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4B397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971" w:rsidRDefault="00EA6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B3971" w:rsidRDefault="00EA6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B3971" w:rsidRDefault="00EA6C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проводить смысловой и эстетический анализ произведений фольклора и художественной литературы; воспринимать,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тему,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поним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B3971" w:rsidRPr="00EA6C06" w:rsidRDefault="00EA6C06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−</w:t>
      </w:r>
      <w:r w:rsidRPr="00EA6C06">
        <w:rPr>
          <w:rFonts w:ascii="Times New Roman" w:eastAsia="Gungsuh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9 поэтических произвед</w:t>
      </w: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6) участвовать в беседе и диалоге о пр</w:t>
      </w: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очитанном произведении, соотносить собственную позицию с позицией автора, давать аргументированную оценку прочитанному;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150 слов), писать сочинение-рассуждение по заданной теме с</w:t>
      </w: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</w:t>
      </w: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8) самостоятельно интерпретировать и оценивать текстуально изученные художественные произведения древнерусской, русской и за</w:t>
      </w: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рубежной литературы и современных авторов с использованием методов смыслового чтения и эстетического анализа;</w:t>
      </w:r>
    </w:p>
    <w:p w:rsidR="004B3971" w:rsidRPr="00EA6C06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</w:t>
      </w: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эмоциональных и эстетических впечатлений;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06">
        <w:rPr>
          <w:rFonts w:ascii="Times New Roman" w:eastAsia="Times New Roman" w:hAnsi="Times New Roman" w:cs="Times New Roman"/>
          <w:color w:val="000000"/>
          <w:sz w:val="24"/>
          <w:szCs w:val="24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 для детей и подростков;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участвовать в коллектив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индивидуальной проектной или исследовательской деятельности и публично представлять полученные результаты;</w:t>
      </w:r>
    </w:p>
    <w:p w:rsidR="004B3971" w:rsidRDefault="00EA6C0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B3971" w:rsidRDefault="004B3971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B3971">
          <w:pgSz w:w="11906" w:h="16383"/>
          <w:pgMar w:top="1134" w:right="850" w:bottom="1134" w:left="1701" w:header="720" w:footer="720" w:gutter="0"/>
          <w:cols w:space="720"/>
        </w:sectPr>
      </w:pPr>
    </w:p>
    <w:p w:rsidR="004B3971" w:rsidRDefault="00EA6C0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3dy6vkm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B3971" w:rsidRDefault="00EA6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Style w:val="a6"/>
        <w:tblW w:w="1404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5"/>
        <w:gridCol w:w="4568"/>
        <w:gridCol w:w="1556"/>
        <w:gridCol w:w="1841"/>
        <w:gridCol w:w="1910"/>
        <w:gridCol w:w="3050"/>
      </w:tblGrid>
      <w:tr w:rsidR="004B3971">
        <w:trPr>
          <w:trHeight w:val="144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тронные (цифровые) образовательные ресурсы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1115" w:type="dxa"/>
            <w:vMerge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Merge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олтава» (фрагмент)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опричника и удалого купца Калашникова»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В. Гоголь. Повесть «Тарас Бульба»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Рассказы из цикла «Записки охотника» (два по выбору). Например, «Бирюк», «Хорь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А. Некрасов. Стихотворения (не менее двух). Например, «Железная дорога», «Размышлен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у парадного подъезда»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Е. Салтыков-Щедрин. Сказки (две по выбору). Например, «Повесть о том, как один мужик двух генералов прокормил», «Дикий помещик», «Премудрый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Ф. Купера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конца XIX — начала XX века</w:t>
            </w:r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(легенда о Данко),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Сатирические произведения отечественной и зарубежной литературы. (не менее двух). Например, М. М. Зощенко,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А.Т.Аверченко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 Тэффи, О. Генри, Я. Гашека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Шолохов. «Донские рассказы» (один по выбору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«Родинка», «Чужая кровь»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XX века</w:t>
            </w:r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(не менее двух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лкова «Всем выйти из кадра», Т. В. Михеева. «Лёгкие горы»,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«Умеешь ли ты свистеть,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Йоханна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 и др.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новеллистика. (одно-два произведения по выбору). Например, П. Мериме.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Экзюпери. Повесть-сказка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«Маленький принц»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4B3971">
        <w:trPr>
          <w:trHeight w:val="144"/>
        </w:trPr>
        <w:tc>
          <w:tcPr>
            <w:tcW w:w="5683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3971" w:rsidRDefault="004B397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B3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971" w:rsidRDefault="00EA6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1t3h5sf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B3971" w:rsidRDefault="00EA6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Style w:val="a7"/>
        <w:tblW w:w="1404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3444"/>
        <w:gridCol w:w="1087"/>
        <w:gridCol w:w="1841"/>
        <w:gridCol w:w="1910"/>
        <w:gridCol w:w="1347"/>
        <w:gridCol w:w="3597"/>
      </w:tblGrid>
      <w:tr w:rsidR="004B3971">
        <w:trPr>
          <w:trHeight w:val="144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vMerge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vMerge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https://m.edsoo.ru/8bc338b6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ночная мгла…» и др. Особенности мировоззрения поэта и их отражение в творчестве, средства выразительности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https://m.edsoo.ru/8bc340ae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https://m.edsoo.ru/8bc3420c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Поэма «Полтава» (фрагмент). Сопоставление образов Петра I и Карла IX. Способы выражения авторской позиции в поэме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речи. А. С. Пушкин.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Поэма «Полтава» (фрагмент). Подготовка к домашнему сочинению по поэме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Полтава»(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https://m.edsoo.ru/8bc33fa0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https://m.edsoo.ru/8bc34310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https://m.edsoo.ru/8bc34428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https://m.edsoo.ru/8bc3464e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«Песня про царя Ивана Васильевича, молодого опричника и удалого купца Калашникова». Система образов. Художественные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языка произведения и фольклорная традиция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https://m.edsoo.ru/8bc3475c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https://m.edsoo.ru/8bc34860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https://m.edsoo.ru/8bc34d60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https://m.edsoo.ru/8bc34e6e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мастерство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Н. В. Гоголя в изображении героев и природы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речи. Развернутый ответ на проблемный вопрос по повести 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Гоголя «Тарас Бульба»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https://m.edsoo.ru/8bc350a8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Сопоставление героев. Авторская позиция в рассказе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прозе 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https://m.edsoo.ru/8bc352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https://m.edsoo.ru/8bc3542c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бала»: сюжет и композиция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https://m.edsoo.ru/8bc35544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Рассказ «После бала»: система образов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https://m.edsoo.ru/8bc3565c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Стихотворение «Размышления у парадного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подъезда» Идейно-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художествннное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своеобразие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https://m.edsoo.ru/8bc35774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https://m.edsoo.ru/8bc35878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второй половины XIX века. Ф. И. Тютчев. «Есть в осени первоначаль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ной…», «Весенние воды». А. А. Фет. «Ещё майская ночь», «Это утро, радость эта...»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https://m.edsoo.ru/8bc35990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https://m.edsoo.ru/8bc35c06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Е.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алтыков-Щедрин. «Премудрый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https://m.edsoo.ru/8bc35e2c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https://m.edsoo.ru/8bc35a94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рическая основа произведений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романтика морских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приключений в эпоху географических открытий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История Америки в произведениях Ф. Купера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https://m.edsoo.ru/8bc35f3a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(легенда о Данко),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др. Идейно-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своеобразие ранних рассказов писателя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https://m.edsoo.ru/8bc36520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https://m.edsoo.ru/8bc36656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сатиры в произведениях писателей конца 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 — начала XX века. (не менее двух). Например, М. М. Зощенко, А. Т. Аверченко, Н. Тэффи, О. Генри, 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Гашека. Понятие сатиры.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https://m.edsoo.ru/8bc36f52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https://m.edsoo.ru/8bc3706a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речи. Сочинение-рассуждение "Нужны ли сатирические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https://m.edsoo.ru/8bc3678c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https://m.edsoo.ru/8bc368ae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своебразие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произведений, средства выразительности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https://m.edsoo.ru/8bc3626e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В. Маяковский.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проблематика, композиция стихотворения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https://m.edsoo.ru/8bc369ee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орения. Лирический герой. Средства выразительности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https://m.edsoo.ru/8bc36b60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 Рассказы (один по выбору). Например, «Юшка», «Неиз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вестный цветок» и др. Идейно-художественное своеобразие произведения.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языка произведений А. П. Платонова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 Рассказы (один по выбору). Например, «Чудик», «Стенька Разин», «Критики» и др. Тематика, проблематика, сюжет, система образов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https://m.edsoo.ru/8bc37bdc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проблематика стихотворений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https://m.edsoo.ru/8bc373f8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https://m.edsoo.ru/8bc375a6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(не менее двух)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Например, 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https://m.edsoo.ru/8bc3798e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https://m.edsoo.ru/8bc37a9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Михеева. «Лёгкие горы»,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«Умеешь 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свистеть,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Йоханна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 и др. Тема, идея, сюжет, система образов одного из произведений.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https://m.edsoo.ru/8bc37e0c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https://m.edsoo.ru/8bc37f24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по литературе XX - началу XXI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литратуре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soo.ru/8bc383d4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https://m.edsoo.ru/8bc3851e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де Сервантес Сааведра. Роман «Хитроумный идальго Дон Кихот Ламанчский»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https://m.edsoo.ru/8bc38672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Фальконе»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https://m.edsoo.ru/8bc38a64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«Маленький принц». Жанр, тематика, проблематика, сюжет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https://m.edsoo.ru/8bc3808c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https://m.edsoo.ru/8bc3819a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Экзюпери. Повесть-сказка «Маленький принц». Образ рассказчика.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Нравственные уроки «Маленького принца»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https://m.edsoo.ru/8bc382bc</w:t>
              </w:r>
            </w:hyperlink>
          </w:p>
        </w:tc>
      </w:tr>
      <w:tr w:rsidR="004B3971">
        <w:trPr>
          <w:trHeight w:val="144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971">
        <w:trPr>
          <w:trHeight w:val="144"/>
        </w:trPr>
        <w:tc>
          <w:tcPr>
            <w:tcW w:w="4258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971" w:rsidRDefault="00EA6C06">
            <w:pPr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944" w:type="dxa"/>
            <w:gridSpan w:val="2"/>
            <w:tcMar>
              <w:top w:w="50" w:type="dxa"/>
              <w:left w:w="100" w:type="dxa"/>
            </w:tcMar>
            <w:vAlign w:val="center"/>
          </w:tcPr>
          <w:p w:rsidR="004B3971" w:rsidRDefault="004B3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3971" w:rsidRDefault="004B397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B3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971" w:rsidRDefault="00EA6C0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4d34og8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B3971" w:rsidRDefault="004B39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B3971" w:rsidRDefault="00EA6C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Коровина В.Я. Литература: 7 класс: Учебник для общеобразовательных учреждений. В 2 ч. -М.: Просвещение, 2022.</w:t>
      </w:r>
    </w:p>
    <w:p w:rsidR="004B3971" w:rsidRDefault="00EA6C0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Коровина  В.Я.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«Читаем,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думаем,  спорим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...»: Дидактические    материалы  по литературе: 7 класс. - М.: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2006.</w:t>
      </w:r>
    </w:p>
    <w:p w:rsidR="004B3971" w:rsidRDefault="00EA6C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Литература: Фонохрестоматия: Электронное учебное пособие на CD-ROM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  Сост.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В.Я.Коровина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В.П.Журавлев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В.И.Коровин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М.: Просвещение, 2008.</w:t>
      </w:r>
    </w:p>
    <w:p w:rsidR="004B3971" w:rsidRDefault="00EA6C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Мещерякова М. Литература в таблицах и схемах. - М.: Просвещение, 2000.</w:t>
      </w:r>
    </w:p>
    <w:p w:rsidR="004B3971" w:rsidRDefault="004B39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МАТЕРИАЛЫ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УЧИТЕЛЯ</w:t>
      </w:r>
    </w:p>
    <w:p w:rsidR="004B3971" w:rsidRDefault="00EA6C0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Аникина СМ., Золотарева И.В. Поурочные разработки по литературе. 7 класс. - М.: ВАКО, 2002.</w:t>
      </w:r>
    </w:p>
    <w:p w:rsidR="004B3971" w:rsidRDefault="00EA6C0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Коровина В.Я. Литература: Методические советы: 7 класс. - М.: Просвещение, 2003.</w:t>
      </w:r>
    </w:p>
    <w:p w:rsidR="004B3971" w:rsidRDefault="00EA6C0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Тимофеев Л.И., Тураев СВ. Краткий словарь литературоведческих терминов. - М.: Просвещение, 2001.</w:t>
      </w:r>
    </w:p>
    <w:p w:rsidR="004B3971" w:rsidRDefault="00EA6C0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Б.И., Комиссарова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Холодкова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Литература в 7 классе: Урок за уроком. -М.: Русское слово, 2003.</w:t>
      </w:r>
    </w:p>
    <w:p w:rsidR="004B3971" w:rsidRDefault="004B39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ЦИФРОВЫЕ ОБРАЗОВАТЕЛЬНЫЕ РЕСУРСЫ И РЕСУРСЫ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СЕТИ ИНТЕРНЕТ</w:t>
      </w:r>
    </w:p>
    <w:p w:rsidR="004B3971" w:rsidRDefault="00EA6C0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ЦОК [Моя школа]: [</w:t>
      </w:r>
      <w:hyperlink r:id="rId8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https://m.edsoo.ru/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(дата обращения: 30.08.2023)</w:t>
      </w:r>
    </w:p>
    <w:p w:rsidR="004B3971" w:rsidRDefault="00EA6C0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образование для школьников и детей в интерактивной форме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]: [ </w:t>
      </w:r>
      <w:hyperlink r:id="rId8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https://uchi.ru/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4B3971" w:rsidRDefault="00EA6C0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портал для подготовки к экзаменам [Сдам ГИА: решу ОГЭ]: [</w:t>
      </w:r>
      <w:hyperlink r:id="rId8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https://oge.sdamgia.ru/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4B3971" w:rsidRDefault="00EA6C06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ресурсов. </w:t>
      </w:r>
      <w:hyperlink r:id="rId8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4B3971" w:rsidRDefault="00EA6C06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76" w:lineRule="auto"/>
        <w:ind w:left="0" w:firstLine="709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Kidsbook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библиотека детской литературы - </w:t>
      </w:r>
      <w:hyperlink r:id="rId8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http://kidsbook.narod.ru</w:t>
        </w:r>
      </w:hyperlink>
    </w:p>
    <w:p w:rsidR="004B3971" w:rsidRDefault="004B397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6C06" w:rsidRPr="00EA6C06" w:rsidRDefault="00EA6C06" w:rsidP="00EA6C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6C06" w:rsidRPr="00EA6C06" w:rsidRDefault="00EA6C06" w:rsidP="00EA6C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6C06" w:rsidRPr="00EA6C06" w:rsidRDefault="00EA6C06" w:rsidP="00EA6C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6C06" w:rsidRPr="00EA6C06" w:rsidRDefault="00EA6C06" w:rsidP="00EA6C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6C06" w:rsidRPr="00EA6C06" w:rsidRDefault="00EA6C06" w:rsidP="00EA6C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6C06" w:rsidRPr="00EA6C06" w:rsidRDefault="00EA6C06" w:rsidP="00EA6C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6C06" w:rsidRDefault="00EA6C06" w:rsidP="00EA6C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971" w:rsidRDefault="00EA6C06" w:rsidP="00EA6C06">
      <w:pPr>
        <w:tabs>
          <w:tab w:val="left" w:pos="1065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6" w:name="_GoBack"/>
      <w:bookmarkEnd w:id="6"/>
    </w:p>
    <w:sectPr w:rsidR="004B397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75EB"/>
    <w:multiLevelType w:val="multilevel"/>
    <w:tmpl w:val="1D8867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910852"/>
    <w:multiLevelType w:val="multilevel"/>
    <w:tmpl w:val="E6EEDC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31E6B9B"/>
    <w:multiLevelType w:val="multilevel"/>
    <w:tmpl w:val="E08E6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71"/>
    <w:rsid w:val="004B3971"/>
    <w:rsid w:val="00E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302B"/>
  <w15:docId w15:val="{D2960D07-6F02-4BD4-AF8C-B1218EF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/>
      <w:spacing w:before="480" w:after="20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spacing w:before="200" w:after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spacing w:before="200" w:after="200" w:line="276" w:lineRule="auto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spacing w:before="200" w:after="200" w:line="276" w:lineRule="auto"/>
      <w:outlineLvl w:val="3"/>
    </w:pPr>
    <w:rPr>
      <w:rFonts w:ascii="Cambria" w:eastAsia="Cambria" w:hAnsi="Cambria" w:cs="Cambria"/>
      <w:b/>
      <w:i/>
      <w:color w:val="4F81BD"/>
      <w:sz w:val="22"/>
      <w:szCs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/>
      <w:pBdr>
        <w:bottom w:val="single" w:sz="8" w:space="4" w:color="4F81BD"/>
      </w:pBdr>
      <w:spacing w:after="300" w:line="276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pPr>
      <w:widowControl/>
      <w:spacing w:after="200" w:line="276" w:lineRule="auto"/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84" Type="http://schemas.openxmlformats.org/officeDocument/2006/relationships/hyperlink" Target="http://kidsbook.narod.ru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hyperlink" Target="https://m.edsoo.ru/7f415b90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83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34" Type="http://schemas.openxmlformats.org/officeDocument/2006/relationships/hyperlink" Target="https://m.edsoo.ru/8bc338b6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66" Type="http://schemas.openxmlformats.org/officeDocument/2006/relationships/hyperlink" Target="https://m.edsoo.ru/8bc37bdc" TargetMode="External"/><Relationship Id="rId61" Type="http://schemas.openxmlformats.org/officeDocument/2006/relationships/hyperlink" Target="https://m.edsoo.ru/8bc3678c" TargetMode="External"/><Relationship Id="rId82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8938</Words>
  <Characters>50949</Characters>
  <Application>Microsoft Office Word</Application>
  <DocSecurity>0</DocSecurity>
  <Lines>424</Lines>
  <Paragraphs>119</Paragraphs>
  <ScaleCrop>false</ScaleCrop>
  <Company/>
  <LinksUpToDate>false</LinksUpToDate>
  <CharactersWithSpaces>59768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Малышата</cp:lastModifiedBy>
  <cp:revision>2</cp:revision>
  <dcterms:created xsi:type="dcterms:W3CDTF">2025-02-06T20:12:00Z</dcterms:created>
  <dcterms:modified xsi:type="dcterms:W3CDTF">2025-02-06T20:15:00Z</dcterms:modified>
</cp:coreProperties>
</file>