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C7" w:rsidRPr="00521285" w:rsidRDefault="000238C7" w:rsidP="00521285">
      <w:pPr>
        <w:pStyle w:val="a3"/>
        <w:rPr>
          <w:b w:val="0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</w:t>
      </w:r>
      <w:r w:rsidRPr="00FC20D5">
        <w:rPr>
          <w:b w:val="0"/>
          <w:lang w:eastAsia="ru-RU"/>
        </w:rPr>
        <w:t>П</w:t>
      </w:r>
      <w:r w:rsidRPr="00FC20D5">
        <w:rPr>
          <w:b w:val="0"/>
          <w:sz w:val="28"/>
          <w:szCs w:val="28"/>
          <w:lang w:eastAsia="ru-RU"/>
        </w:rPr>
        <w:t>риложение 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28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412BC5">
        <w:rPr>
          <w:rFonts w:ascii="Times New Roman" w:hAnsi="Times New Roman"/>
          <w:sz w:val="28"/>
          <w:szCs w:val="28"/>
          <w:lang w:eastAsia="ru-RU"/>
        </w:rPr>
        <w:t>ООП ООО</w:t>
      </w:r>
      <w:r w:rsidR="0052128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ПЛАН</w:t>
      </w: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412BC5">
        <w:rPr>
          <w:rFonts w:ascii="Times New Roman" w:hAnsi="Times New Roman"/>
          <w:b/>
          <w:sz w:val="40"/>
          <w:szCs w:val="40"/>
          <w:lang w:eastAsia="ru-RU"/>
        </w:rPr>
        <w:t>внеурочной  деятельности</w:t>
      </w: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учреждения-</w:t>
      </w: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лицея № 1 имени М. В. Ломоносова города Орла  </w:t>
      </w: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12BC5">
        <w:rPr>
          <w:rFonts w:ascii="Times New Roman" w:hAnsi="Times New Roman"/>
          <w:sz w:val="32"/>
          <w:szCs w:val="32"/>
          <w:lang w:eastAsia="ru-RU"/>
        </w:rPr>
        <w:t xml:space="preserve">                       </w:t>
      </w:r>
    </w:p>
    <w:p w:rsidR="000238C7" w:rsidRPr="00412BC5" w:rsidRDefault="000238C7" w:rsidP="000238C7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proofErr w:type="gramStart"/>
      <w:r w:rsidRPr="00412BC5">
        <w:rPr>
          <w:rFonts w:ascii="Times New Roman" w:hAnsi="Times New Roman"/>
          <w:lang w:eastAsia="ru-RU"/>
        </w:rPr>
        <w:t>Принят</w:t>
      </w:r>
      <w:proofErr w:type="gramEnd"/>
      <w:r w:rsidRPr="00412BC5">
        <w:rPr>
          <w:rFonts w:ascii="Times New Roman" w:hAnsi="Times New Roman"/>
          <w:lang w:eastAsia="ru-RU"/>
        </w:rPr>
        <w:t xml:space="preserve"> на заседании  педагогического совета лицея </w:t>
      </w:r>
    </w:p>
    <w:p w:rsidR="000238C7" w:rsidRPr="00412BC5" w:rsidRDefault="000238C7" w:rsidP="000238C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12BC5">
        <w:rPr>
          <w:rFonts w:ascii="Times New Roman" w:hAnsi="Times New Roman"/>
          <w:lang w:eastAsia="ru-RU"/>
        </w:rPr>
        <w:t xml:space="preserve">                                       Протокол № 1 от </w:t>
      </w:r>
      <w:r>
        <w:rPr>
          <w:rFonts w:ascii="Times New Roman" w:hAnsi="Times New Roman"/>
          <w:lang w:eastAsia="ru-RU"/>
        </w:rPr>
        <w:t>25</w:t>
      </w:r>
      <w:r w:rsidRPr="00412BC5">
        <w:rPr>
          <w:rFonts w:ascii="Times New Roman" w:hAnsi="Times New Roman"/>
          <w:lang w:eastAsia="ru-RU"/>
        </w:rPr>
        <w:t>.08.20</w:t>
      </w:r>
      <w:r>
        <w:rPr>
          <w:rFonts w:ascii="Times New Roman" w:hAnsi="Times New Roman"/>
          <w:lang w:eastAsia="ru-RU"/>
        </w:rPr>
        <w:t>23</w:t>
      </w: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Pr="00412BC5" w:rsidRDefault="000238C7" w:rsidP="000238C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238C7" w:rsidRDefault="000238C7" w:rsidP="000238C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238C7" w:rsidRDefault="000238C7" w:rsidP="000238C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1791A" w:rsidRDefault="0051791A"/>
    <w:p w:rsidR="000238C7" w:rsidRDefault="000238C7"/>
    <w:p w:rsidR="000238C7" w:rsidRDefault="000238C7"/>
    <w:p w:rsidR="000238C7" w:rsidRPr="00BE52B5" w:rsidRDefault="000238C7" w:rsidP="000238C7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 xml:space="preserve">Пояснительная записка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 xml:space="preserve">к учебному плану внеурочной деятельности 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/>
        <w:t>на 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0238C7" w:rsidRPr="00BE52B5" w:rsidRDefault="000238C7" w:rsidP="000238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Современные процессы, происходящие в жизни нашего общества, привели к процессу формирования и реализации современной модели образования. Согласно ФГОС нового поколения успешность современного человека определяют ориентированность на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здоровый и безопасный образ жизни. Воспитание рассматривается как миссия образования, как ценностно-ориентированный процесс. Оно должно охватывать собой все виды образовательной деятельности: учебную – в границах разных образовательных предметов и внеурочную. Внеурочная деятельность обучающихся объединяет все виды деятельности школьников, (кроме учебной деятельности), в которых возможно и целесообразно решение задач их воспитания и социализации. </w:t>
      </w:r>
    </w:p>
    <w:p w:rsidR="000238C7" w:rsidRDefault="000238C7"/>
    <w:p w:rsidR="000238C7" w:rsidRPr="00BE52B5" w:rsidRDefault="000238C7" w:rsidP="000238C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2B5">
        <w:rPr>
          <w:rFonts w:ascii="Times New Roman" w:hAnsi="Times New Roman"/>
          <w:b/>
          <w:sz w:val="28"/>
          <w:szCs w:val="28"/>
          <w:lang w:eastAsia="ru-RU"/>
        </w:rPr>
        <w:t>Основное общее образование</w:t>
      </w:r>
    </w:p>
    <w:p w:rsidR="000238C7" w:rsidRPr="00BE52B5" w:rsidRDefault="000238C7" w:rsidP="000238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Содержание внеурочной деятельности на уровне основного общего образования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E52B5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учебном году определяет следующий пакет документов:</w:t>
      </w:r>
    </w:p>
    <w:p w:rsidR="000238C7" w:rsidRPr="00BE52B5" w:rsidRDefault="000238C7" w:rsidP="000238C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</w:t>
      </w:r>
      <w:r w:rsidRPr="00BE52B5">
        <w:rPr>
          <w:rFonts w:ascii="Times New Roman" w:hAnsi="Times New Roman"/>
          <w:sz w:val="28"/>
          <w:szCs w:val="28"/>
          <w:lang w:eastAsia="ru-RU"/>
        </w:rPr>
        <w:br/>
        <w:t>от 17.12.2010 № 1897 (ред. от 31.12.2015) «Об утверждении федерального государственного образовательного стандарта основного общего образования»;</w:t>
      </w:r>
    </w:p>
    <w:p w:rsidR="000238C7" w:rsidRPr="00811028" w:rsidRDefault="000238C7" w:rsidP="000238C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Министерства просвещения РФ от 31 мая 2021 г. № 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основного </w:t>
      </w:r>
      <w:r w:rsidRPr="00811028">
        <w:rPr>
          <w:rFonts w:ascii="Times New Roman" w:eastAsia="Times New Roman" w:hAnsi="Times New Roman"/>
          <w:bCs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</w:p>
    <w:p w:rsidR="000238C7" w:rsidRPr="00BE52B5" w:rsidRDefault="000238C7" w:rsidP="00023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E52B5">
        <w:rPr>
          <w:rFonts w:ascii="Times New Roman" w:hAnsi="Times New Roman"/>
          <w:sz w:val="28"/>
          <w:szCs w:val="28"/>
        </w:rPr>
        <w:t>СанПин</w:t>
      </w:r>
      <w:proofErr w:type="spellEnd"/>
      <w:r w:rsidRPr="00BE52B5">
        <w:rPr>
          <w:rFonts w:ascii="Times New Roman" w:hAnsi="Times New Roman"/>
          <w:sz w:val="28"/>
          <w:szCs w:val="28"/>
        </w:rPr>
        <w:t xml:space="preserve"> </w:t>
      </w:r>
      <w:r w:rsidRPr="00BE52B5">
        <w:rPr>
          <w:rFonts w:ascii="Times New Roman" w:hAnsi="Times New Roman"/>
          <w:sz w:val="28"/>
          <w:szCs w:val="28"/>
          <w:lang w:eastAsia="ru-RU"/>
        </w:rPr>
        <w:t>2.4.2.</w:t>
      </w:r>
      <w:r>
        <w:rPr>
          <w:rFonts w:ascii="Times New Roman" w:hAnsi="Times New Roman"/>
          <w:sz w:val="28"/>
          <w:szCs w:val="28"/>
          <w:lang w:eastAsia="ru-RU"/>
        </w:rPr>
        <w:t>3648</w:t>
      </w:r>
      <w:r w:rsidRPr="00BE52B5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E52B5">
        <w:rPr>
          <w:rFonts w:ascii="Times New Roman" w:hAnsi="Times New Roman"/>
          <w:sz w:val="28"/>
          <w:szCs w:val="28"/>
          <w:lang w:eastAsia="ru-RU"/>
        </w:rPr>
        <w:t>0.</w:t>
      </w:r>
      <w:r w:rsidRPr="00BE52B5">
        <w:rPr>
          <w:rFonts w:ascii="Times New Roman" w:hAnsi="Times New Roman"/>
          <w:sz w:val="28"/>
          <w:szCs w:val="28"/>
        </w:rPr>
        <w:t xml:space="preserve"> </w:t>
      </w:r>
    </w:p>
    <w:p w:rsidR="000238C7" w:rsidRPr="00BE52B5" w:rsidRDefault="000238C7" w:rsidP="000238C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стандарта основного общего образования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</w:t>
      </w:r>
      <w:proofErr w:type="gramStart"/>
      <w:r w:rsidRPr="00BE52B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E52B5">
        <w:rPr>
          <w:rFonts w:ascii="Times New Roman" w:hAnsi="Times New Roman"/>
          <w:sz w:val="28"/>
          <w:szCs w:val="28"/>
        </w:rPr>
        <w:t xml:space="preserve"> соответствии с требованиями федерального государственного стандарта начального общего образования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по основным направлениям развития личности (</w:t>
      </w:r>
      <w:r>
        <w:rPr>
          <w:rFonts w:ascii="Times New Roman" w:hAnsi="Times New Roman"/>
          <w:sz w:val="28"/>
          <w:szCs w:val="28"/>
        </w:rPr>
        <w:t xml:space="preserve">5 классы: </w:t>
      </w:r>
      <w:r w:rsidRPr="00E46A3C">
        <w:rPr>
          <w:rFonts w:ascii="Times New Roman" w:hAnsi="Times New Roman"/>
          <w:sz w:val="28"/>
          <w:szCs w:val="28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rFonts w:ascii="Times New Roman" w:hAnsi="Times New Roman"/>
          <w:sz w:val="28"/>
          <w:szCs w:val="28"/>
        </w:rPr>
        <w:t>; з</w:t>
      </w:r>
      <w:r w:rsidRPr="00E46A3C">
        <w:rPr>
          <w:rFonts w:ascii="Times New Roman" w:hAnsi="Times New Roman"/>
          <w:sz w:val="28"/>
          <w:szCs w:val="28"/>
        </w:rPr>
        <w:t>анятия, связанные с реализацией особых интеллектуальных и социокультурных потребностей обучающихся</w:t>
      </w:r>
      <w:r>
        <w:rPr>
          <w:rFonts w:ascii="Times New Roman" w:hAnsi="Times New Roman"/>
          <w:sz w:val="28"/>
          <w:szCs w:val="28"/>
        </w:rPr>
        <w:t>; з</w:t>
      </w:r>
      <w:r w:rsidRPr="00E46A3C">
        <w:rPr>
          <w:rFonts w:ascii="Times New Roman" w:hAnsi="Times New Roman"/>
          <w:sz w:val="28"/>
          <w:szCs w:val="28"/>
          <w:lang w:eastAsia="ru-RU"/>
        </w:rPr>
        <w:t>анятия по формированию функциональной грамотности обучающихся</w:t>
      </w:r>
      <w:r>
        <w:rPr>
          <w:rFonts w:ascii="Times New Roman" w:hAnsi="Times New Roman"/>
          <w:sz w:val="28"/>
          <w:szCs w:val="28"/>
          <w:lang w:eastAsia="ru-RU"/>
        </w:rPr>
        <w:t>; з</w:t>
      </w:r>
      <w:r w:rsidRPr="00E46A3C">
        <w:rPr>
          <w:rFonts w:ascii="Times New Roman" w:hAnsi="Times New Roman"/>
          <w:sz w:val="28"/>
          <w:szCs w:val="28"/>
        </w:rPr>
        <w:t xml:space="preserve">анятия, направленные на удовлетворение интересов и </w:t>
      </w:r>
      <w:proofErr w:type="gramStart"/>
      <w:r w:rsidRPr="00E46A3C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E46A3C">
        <w:rPr>
          <w:rFonts w:ascii="Times New Roman" w:hAnsi="Times New Roman"/>
          <w:sz w:val="28"/>
          <w:szCs w:val="28"/>
        </w:rPr>
        <w:t xml:space="preserve"> </w:t>
      </w:r>
      <w:r w:rsidRPr="00E46A3C">
        <w:rPr>
          <w:rFonts w:ascii="Times New Roman" w:hAnsi="Times New Roman"/>
          <w:sz w:val="28"/>
          <w:szCs w:val="28"/>
        </w:rPr>
        <w:lastRenderedPageBreak/>
        <w:t>обучающихся в творческом и физическом развитии, помощь в самореализации, раскрытии и развитии способностей  и талантов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E46A3C">
        <w:rPr>
          <w:rFonts w:ascii="Times New Roman" w:hAnsi="Times New Roman"/>
          <w:sz w:val="28"/>
          <w:szCs w:val="28"/>
          <w:lang w:eastAsia="ru-RU"/>
        </w:rPr>
        <w:t xml:space="preserve">анятия, направленные на удовлетворение </w:t>
      </w:r>
      <w:proofErr w:type="spellStart"/>
      <w:r w:rsidRPr="00E46A3C">
        <w:rPr>
          <w:rFonts w:ascii="Times New Roman" w:hAnsi="Times New Roman"/>
          <w:sz w:val="28"/>
          <w:szCs w:val="28"/>
          <w:lang w:eastAsia="ru-RU"/>
        </w:rPr>
        <w:t>профориентационных</w:t>
      </w:r>
      <w:proofErr w:type="spellEnd"/>
      <w:r w:rsidRPr="00E46A3C">
        <w:rPr>
          <w:rFonts w:ascii="Times New Roman" w:hAnsi="Times New Roman"/>
          <w:sz w:val="28"/>
          <w:szCs w:val="28"/>
          <w:lang w:eastAsia="ru-RU"/>
        </w:rPr>
        <w:t xml:space="preserve"> интересов и потребностей обучающихся</w:t>
      </w:r>
      <w:r>
        <w:rPr>
          <w:rFonts w:ascii="Times New Roman" w:hAnsi="Times New Roman"/>
          <w:sz w:val="28"/>
          <w:szCs w:val="28"/>
        </w:rPr>
        <w:t xml:space="preserve">); 6-9 классы: </w:t>
      </w:r>
      <w:r w:rsidRPr="00E46A3C">
        <w:rPr>
          <w:rFonts w:ascii="Times New Roman" w:hAnsi="Times New Roman"/>
          <w:sz w:val="28"/>
          <w:szCs w:val="28"/>
        </w:rPr>
        <w:t>информационно-просветительские занятия патриотической, нравственной и экологической направленности «Разговоры о важном»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E5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52B5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BE52B5">
        <w:rPr>
          <w:rFonts w:ascii="Times New Roman" w:hAnsi="Times New Roman"/>
          <w:sz w:val="28"/>
          <w:szCs w:val="28"/>
        </w:rPr>
        <w:t>, общекультурное, социальное).</w:t>
      </w:r>
      <w:proofErr w:type="gramEnd"/>
      <w:r w:rsidRPr="00BE52B5">
        <w:rPr>
          <w:rFonts w:ascii="Times New Roman" w:hAnsi="Times New Roman"/>
          <w:sz w:val="28"/>
          <w:szCs w:val="28"/>
        </w:rPr>
        <w:t>  </w:t>
      </w:r>
      <w:proofErr w:type="gramStart"/>
      <w:r w:rsidRPr="00BE52B5">
        <w:rPr>
          <w:rFonts w:ascii="Times New Roman" w:hAnsi="Times New Roman"/>
          <w:sz w:val="28"/>
          <w:szCs w:val="28"/>
        </w:rPr>
        <w:t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организаций, отличных от урочной системы обучения: экскурсии, кружки, секции, круглые столы, конференции, диспуты, конкурсы, соревнования, поисковые и научные исследования, общественно полезные практики и т.д.</w:t>
      </w:r>
      <w:proofErr w:type="gramEnd"/>
      <w:r w:rsidRPr="00BE52B5">
        <w:rPr>
          <w:rFonts w:ascii="Times New Roman" w:hAnsi="Times New Roman"/>
          <w:sz w:val="28"/>
          <w:szCs w:val="28"/>
        </w:rPr>
        <w:t xml:space="preserve"> Специфика внеурочной деятельности заключается в том, что в условиях общеобразовательного учреждения ребенок вовлекается в занятия по интересам, познает новый способ существования - </w:t>
      </w:r>
      <w:proofErr w:type="spellStart"/>
      <w:r w:rsidRPr="00BE52B5">
        <w:rPr>
          <w:rFonts w:ascii="Times New Roman" w:hAnsi="Times New Roman"/>
          <w:sz w:val="28"/>
          <w:szCs w:val="28"/>
        </w:rPr>
        <w:t>безоценочный</w:t>
      </w:r>
      <w:proofErr w:type="spellEnd"/>
      <w:r w:rsidRPr="00BE52B5">
        <w:rPr>
          <w:rFonts w:ascii="Times New Roman" w:hAnsi="Times New Roman"/>
          <w:sz w:val="28"/>
          <w:szCs w:val="28"/>
        </w:rPr>
        <w:t>, при этом ребенок может быть успешным, независимо от его учебной деятельности.</w:t>
      </w:r>
    </w:p>
    <w:p w:rsidR="000238C7" w:rsidRPr="00BE52B5" w:rsidRDefault="000238C7" w:rsidP="000238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>Внеурочная деятельность организована на основе реализации рабочих программ, разработанных педагогами.</w:t>
      </w:r>
    </w:p>
    <w:p w:rsidR="000238C7" w:rsidRPr="00BE52B5" w:rsidRDefault="000238C7" w:rsidP="000238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2B5">
        <w:rPr>
          <w:rFonts w:ascii="Times New Roman" w:hAnsi="Times New Roman"/>
          <w:sz w:val="28"/>
          <w:szCs w:val="28"/>
          <w:lang w:eastAsia="ru-RU"/>
        </w:rPr>
        <w:t xml:space="preserve">Также соблюдается основные </w:t>
      </w:r>
      <w:proofErr w:type="spellStart"/>
      <w:r w:rsidRPr="00BE52B5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BE52B5">
        <w:rPr>
          <w:rFonts w:ascii="Times New Roman" w:hAnsi="Times New Roman"/>
          <w:sz w:val="28"/>
          <w:szCs w:val="28"/>
          <w:lang w:eastAsia="ru-RU"/>
        </w:rPr>
        <w:t xml:space="preserve"> требования к осуществлению урочной деятельности:</w:t>
      </w:r>
    </w:p>
    <w:p w:rsidR="000238C7" w:rsidRPr="00BE52B5" w:rsidRDefault="000238C7" w:rsidP="000238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>форма проведения занятий отличная от урока;</w:t>
      </w:r>
    </w:p>
    <w:p w:rsidR="000238C7" w:rsidRPr="00BE52B5" w:rsidRDefault="000238C7" w:rsidP="000238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2B5">
        <w:rPr>
          <w:rFonts w:ascii="Times New Roman" w:hAnsi="Times New Roman"/>
          <w:sz w:val="28"/>
          <w:szCs w:val="28"/>
        </w:rPr>
        <w:t>соблюдение динамической паузы между учебными занятиями по расписанию и внеурочной деятельностью в школе.</w:t>
      </w:r>
    </w:p>
    <w:p w:rsidR="000238C7" w:rsidRPr="00BE52B5" w:rsidRDefault="000238C7" w:rsidP="000238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Default="000238C7"/>
    <w:p w:rsidR="000238C7" w:rsidRPr="00FF3934" w:rsidRDefault="000238C7" w:rsidP="000238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Учебный план внеурочной деятельности в 5-9 классах 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br/>
        <w:t>на 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FF393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8C7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классы</w:t>
      </w:r>
    </w:p>
    <w:tbl>
      <w:tblPr>
        <w:tblW w:w="10800" w:type="dxa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2700"/>
        <w:gridCol w:w="1440"/>
        <w:gridCol w:w="1333"/>
        <w:gridCol w:w="1429"/>
        <w:gridCol w:w="1558"/>
      </w:tblGrid>
      <w:tr w:rsidR="000238C7" w:rsidRPr="003557F3" w:rsidTr="0020624C">
        <w:tc>
          <w:tcPr>
            <w:tcW w:w="2340" w:type="dxa"/>
            <w:vMerge w:val="restart"/>
            <w:tcMar>
              <w:left w:w="108" w:type="dxa"/>
            </w:tcMar>
          </w:tcPr>
          <w:p w:rsidR="000238C7" w:rsidRPr="003557F3" w:rsidRDefault="000238C7" w:rsidP="0020624C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Mar>
              <w:left w:w="108" w:type="dxa"/>
            </w:tcMar>
            <w:vAlign w:val="center"/>
          </w:tcPr>
          <w:p w:rsidR="000238C7" w:rsidRPr="003557F3" w:rsidRDefault="000238C7" w:rsidP="0020624C">
            <w:pPr>
              <w:spacing w:beforeAutospacing="1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760" w:type="dxa"/>
            <w:gridSpan w:val="4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8C7" w:rsidRPr="003557F3" w:rsidTr="0020624C">
        <w:tc>
          <w:tcPr>
            <w:tcW w:w="2340" w:type="dxa"/>
            <w:vMerge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3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429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8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57F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238C7" w:rsidRPr="003557F3" w:rsidTr="0020624C">
        <w:tc>
          <w:tcPr>
            <w:tcW w:w="23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70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627"/>
        </w:trPr>
        <w:tc>
          <w:tcPr>
            <w:tcW w:w="2340" w:type="dxa"/>
            <w:vMerge w:val="restart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566"/>
        </w:trPr>
        <w:tc>
          <w:tcPr>
            <w:tcW w:w="2340" w:type="dxa"/>
            <w:vMerge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724"/>
        </w:trPr>
        <w:tc>
          <w:tcPr>
            <w:tcW w:w="2340" w:type="dxa"/>
            <w:vMerge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истории»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3557F3" w:rsidTr="0020624C">
        <w:trPr>
          <w:trHeight w:val="724"/>
        </w:trPr>
        <w:tc>
          <w:tcPr>
            <w:tcW w:w="2340" w:type="dxa"/>
            <w:vMerge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9E3A2C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3A2C">
              <w:rPr>
                <w:rFonts w:ascii="Times New Roman" w:hAnsi="Times New Roman"/>
                <w:sz w:val="24"/>
                <w:szCs w:val="24"/>
              </w:rPr>
              <w:t>Удивительный мир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3557F3" w:rsidTr="0020624C">
        <w:trPr>
          <w:trHeight w:val="724"/>
        </w:trPr>
        <w:tc>
          <w:tcPr>
            <w:tcW w:w="2340" w:type="dxa"/>
            <w:vMerge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«Страноведение английского языка»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724"/>
        </w:trPr>
        <w:tc>
          <w:tcPr>
            <w:tcW w:w="2340" w:type="dxa"/>
            <w:vMerge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язык на 5+»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1124"/>
        </w:trPr>
        <w:tc>
          <w:tcPr>
            <w:tcW w:w="23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7F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функциональной грамотности</w:t>
            </w:r>
          </w:p>
        </w:tc>
        <w:tc>
          <w:tcPr>
            <w:tcW w:w="270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4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c>
          <w:tcPr>
            <w:tcW w:w="2340" w:type="dxa"/>
            <w:vMerge w:val="restart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Занятия, направленные на удовлетворение интересов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 и талантов</w:t>
            </w:r>
          </w:p>
        </w:tc>
        <w:tc>
          <w:tcPr>
            <w:tcW w:w="2700" w:type="dxa"/>
            <w:tcMar>
              <w:left w:w="108" w:type="dxa"/>
            </w:tcMar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440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rPr>
          <w:trHeight w:val="1079"/>
        </w:trPr>
        <w:tc>
          <w:tcPr>
            <w:tcW w:w="2340" w:type="dxa"/>
            <w:vMerge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Mar>
              <w:left w:w="108" w:type="dxa"/>
            </w:tcMar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«Радуга мастерства»</w:t>
            </w:r>
          </w:p>
        </w:tc>
        <w:tc>
          <w:tcPr>
            <w:tcW w:w="1440" w:type="dxa"/>
            <w:tcMar>
              <w:left w:w="108" w:type="dxa"/>
            </w:tcMar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Mar>
              <w:left w:w="108" w:type="dxa"/>
            </w:tcMar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left w:w="108" w:type="dxa"/>
            </w:tcMar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3557F3" w:rsidTr="0020624C">
        <w:tc>
          <w:tcPr>
            <w:tcW w:w="23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7F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70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33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29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  <w:tcMar>
              <w:left w:w="108" w:type="dxa"/>
            </w:tcMar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tabs>
          <w:tab w:val="left" w:pos="5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tabs>
          <w:tab w:val="left" w:pos="55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8C7" w:rsidRPr="00FF3934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>6 классы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2680"/>
        <w:gridCol w:w="1417"/>
        <w:gridCol w:w="1416"/>
        <w:gridCol w:w="1417"/>
        <w:gridCol w:w="1591"/>
      </w:tblGrid>
      <w:tr w:rsidR="000238C7" w:rsidRPr="00FF3934" w:rsidTr="0020624C">
        <w:tc>
          <w:tcPr>
            <w:tcW w:w="2279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680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841" w:type="dxa"/>
            <w:gridSpan w:val="4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8C7" w:rsidRPr="00FF3934" w:rsidTr="0020624C">
        <w:tc>
          <w:tcPr>
            <w:tcW w:w="2279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416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591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0238C7" w:rsidRPr="00FF3934" w:rsidTr="0020624C">
        <w:tc>
          <w:tcPr>
            <w:tcW w:w="2279" w:type="dxa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80" w:type="dxa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«Загадки русского языка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2279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филолог»</w:t>
            </w: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227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«Юнармеец»</w:t>
            </w: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rPr>
          <w:trHeight w:val="838"/>
        </w:trPr>
        <w:tc>
          <w:tcPr>
            <w:tcW w:w="2279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«Звонкие голоса лицея»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0238C7" w:rsidRPr="00FF3934" w:rsidRDefault="000238C7" w:rsidP="0020624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Художественное вязание на спицах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680" w:type="dxa"/>
          </w:tcPr>
          <w:p w:rsidR="000238C7" w:rsidRPr="00FF3934" w:rsidRDefault="000238C7" w:rsidP="0020624C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417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7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238C7" w:rsidRDefault="000238C7" w:rsidP="000238C7">
      <w:pPr>
        <w:tabs>
          <w:tab w:val="left" w:pos="39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ab/>
      </w:r>
    </w:p>
    <w:p w:rsidR="000238C7" w:rsidRDefault="000238C7" w:rsidP="000238C7">
      <w:pPr>
        <w:tabs>
          <w:tab w:val="left" w:pos="39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8C7" w:rsidRPr="00FF3934" w:rsidRDefault="000238C7" w:rsidP="000238C7">
      <w:pPr>
        <w:tabs>
          <w:tab w:val="left" w:pos="394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>7 классы</w:t>
      </w:r>
    </w:p>
    <w:tbl>
      <w:tblPr>
        <w:tblpPr w:leftFromText="180" w:rightFromText="180" w:vertAnchor="text" w:tblpX="-601" w:tblpY="1"/>
        <w:tblOverlap w:val="never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1"/>
        <w:gridCol w:w="2515"/>
        <w:gridCol w:w="1386"/>
        <w:gridCol w:w="1312"/>
        <w:gridCol w:w="1424"/>
        <w:gridCol w:w="1365"/>
      </w:tblGrid>
      <w:tr w:rsidR="000238C7" w:rsidRPr="00FF3934" w:rsidTr="0020624C">
        <w:tc>
          <w:tcPr>
            <w:tcW w:w="2201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393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99" w:type="dxa"/>
            <w:gridSpan w:val="4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62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480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418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</w:tr>
      <w:tr w:rsidR="000238C7" w:rsidRPr="00FF3934" w:rsidTr="0020624C"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01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</w:t>
            </w:r>
            <w:r w:rsidRPr="003126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F">
              <w:rPr>
                <w:rFonts w:ascii="Times New Roman" w:hAnsi="Times New Roman"/>
                <w:sz w:val="24"/>
                <w:szCs w:val="24"/>
              </w:rPr>
              <w:t>Английский без проблем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2201" w:type="dxa"/>
            <w:vMerge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 xml:space="preserve"> математики»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01" w:type="dxa"/>
            <w:vMerge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филолог»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информатики»</w:t>
            </w:r>
          </w:p>
        </w:tc>
        <w:tc>
          <w:tcPr>
            <w:tcW w:w="143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«За страницами учебника физики»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20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«Духовное наследие Орловского края»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2201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«Звонкие голоса лицея»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«Сильный, смелый, ловкий»</w:t>
            </w: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220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9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0238C7" w:rsidRPr="00FF3934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FF3934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238C7" w:rsidRPr="00FF3934" w:rsidRDefault="000238C7" w:rsidP="000238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8"/>
          <w:szCs w:val="28"/>
        </w:rPr>
        <w:t>8 классы</w:t>
      </w:r>
    </w:p>
    <w:tbl>
      <w:tblPr>
        <w:tblW w:w="103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550"/>
        <w:gridCol w:w="1446"/>
        <w:gridCol w:w="1260"/>
        <w:gridCol w:w="1399"/>
        <w:gridCol w:w="1388"/>
      </w:tblGrid>
      <w:tr w:rsidR="000238C7" w:rsidRPr="00FF3934" w:rsidTr="0020624C">
        <w:tc>
          <w:tcPr>
            <w:tcW w:w="2311" w:type="dxa"/>
            <w:vMerge w:val="restart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550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493" w:type="dxa"/>
            <w:gridSpan w:val="4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8C7" w:rsidRPr="00FF3934" w:rsidTr="0020624C">
        <w:trPr>
          <w:trHeight w:val="240"/>
        </w:trPr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</w:tr>
      <w:tr w:rsidR="000238C7" w:rsidRPr="00FF3934" w:rsidTr="0020624C">
        <w:trPr>
          <w:trHeight w:val="240"/>
        </w:trPr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311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Общеинтеллек-туальное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«Увлекательная грамматика»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311" w:type="dxa"/>
            <w:vMerge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«Занимательная информатика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311" w:type="dxa"/>
            <w:vMerge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«Вероятность и статистика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«Практическая информатика»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44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rPr>
          <w:trHeight w:val="562"/>
        </w:trPr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«За страницами учебника физики»</w:t>
            </w:r>
          </w:p>
        </w:tc>
        <w:tc>
          <w:tcPr>
            <w:tcW w:w="144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rPr>
          <w:trHeight w:val="562"/>
        </w:trPr>
        <w:tc>
          <w:tcPr>
            <w:tcW w:w="231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«Познавая себя»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rPr>
          <w:trHeight w:val="838"/>
        </w:trPr>
        <w:tc>
          <w:tcPr>
            <w:tcW w:w="231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«Звонкие голоса лицея»</w:t>
            </w: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311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Pr="00FF3934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Pr="00FF3934" w:rsidRDefault="000238C7" w:rsidP="000238C7">
      <w:pPr>
        <w:tabs>
          <w:tab w:val="left" w:pos="3165"/>
          <w:tab w:val="center" w:pos="4887"/>
        </w:tabs>
        <w:spacing w:after="0" w:line="240" w:lineRule="auto"/>
        <w:ind w:firstLine="420"/>
        <w:rPr>
          <w:rFonts w:ascii="Times New Roman" w:hAnsi="Times New Roman"/>
          <w:b/>
          <w:sz w:val="28"/>
          <w:szCs w:val="28"/>
        </w:rPr>
      </w:pPr>
      <w:r w:rsidRPr="00FF3934">
        <w:rPr>
          <w:rFonts w:ascii="Times New Roman" w:hAnsi="Times New Roman"/>
          <w:b/>
          <w:sz w:val="24"/>
          <w:szCs w:val="24"/>
        </w:rPr>
        <w:tab/>
      </w:r>
      <w:r w:rsidRPr="00FF3934">
        <w:rPr>
          <w:rFonts w:ascii="Times New Roman" w:hAnsi="Times New Roman"/>
          <w:b/>
          <w:sz w:val="24"/>
          <w:szCs w:val="24"/>
        </w:rPr>
        <w:tab/>
      </w:r>
      <w:r w:rsidRPr="00FF3934">
        <w:rPr>
          <w:rFonts w:ascii="Times New Roman" w:hAnsi="Times New Roman"/>
          <w:b/>
          <w:sz w:val="28"/>
          <w:szCs w:val="28"/>
        </w:rPr>
        <w:t>9 классы</w:t>
      </w:r>
    </w:p>
    <w:tbl>
      <w:tblPr>
        <w:tblW w:w="105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0"/>
        <w:gridCol w:w="2542"/>
        <w:gridCol w:w="1359"/>
        <w:gridCol w:w="1276"/>
        <w:gridCol w:w="1497"/>
        <w:gridCol w:w="1205"/>
      </w:tblGrid>
      <w:tr w:rsidR="000238C7" w:rsidRPr="00FF3934" w:rsidTr="0020624C">
        <w:tc>
          <w:tcPr>
            <w:tcW w:w="2650" w:type="dxa"/>
            <w:vMerge w:val="restart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Merge w:val="restart"/>
            <w:vAlign w:val="center"/>
          </w:tcPr>
          <w:p w:rsidR="000238C7" w:rsidRPr="00FF3934" w:rsidRDefault="000238C7" w:rsidP="002062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Внеурочная д-</w:t>
            </w: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390" w:type="dxa"/>
            <w:gridSpan w:val="4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</w:tr>
      <w:tr w:rsidR="000238C7" w:rsidRPr="00FF3934" w:rsidTr="0020624C"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0" w:type="auto"/>
          </w:tcPr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3557F3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35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7F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3557F3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650" w:type="dxa"/>
            <w:vMerge w:val="restart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FF39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филолог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650" w:type="dxa"/>
            <w:vMerge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«Трудные вопросы синтаксиса и пунктуации»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грамотность»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rPr>
          <w:trHeight w:val="701"/>
        </w:trPr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Физика в экспериментах</w:t>
            </w:r>
            <w:r w:rsidRPr="00FF3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Default="000238C7" w:rsidP="00206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ab/>
              <w:t>«Практическое обществознание»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биологии»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Default="000238C7" w:rsidP="0020624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страницами учебника географии»</w:t>
            </w:r>
          </w:p>
        </w:tc>
        <w:tc>
          <w:tcPr>
            <w:tcW w:w="1372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«Практическая химия»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0" w:type="auto"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312624">
              <w:rPr>
                <w:rFonts w:ascii="Times New Roman" w:hAnsi="Times New Roman"/>
              </w:rPr>
              <w:t xml:space="preserve">Английская грамматика – просто о </w:t>
            </w:r>
            <w:proofErr w:type="gramStart"/>
            <w:r w:rsidRPr="00312624">
              <w:rPr>
                <w:rFonts w:ascii="Times New Roman" w:hAnsi="Times New Roman"/>
              </w:rPr>
              <w:t>сложном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38C7" w:rsidRPr="00FF3934" w:rsidTr="0020624C">
        <w:tc>
          <w:tcPr>
            <w:tcW w:w="0" w:type="auto"/>
            <w:vAlign w:val="center"/>
          </w:tcPr>
          <w:p w:rsidR="000238C7" w:rsidRPr="00FF3934" w:rsidRDefault="000238C7" w:rsidP="00206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в электронных таблицах»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 w:val="restart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489" w:type="dxa"/>
            <w:vAlign w:val="center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«Юнармеец»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0" w:type="auto"/>
            <w:vMerge/>
            <w:vAlign w:val="center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«Познавая себя»</w:t>
            </w: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38C7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C7" w:rsidRPr="00FF3934" w:rsidTr="0020624C">
        <w:tc>
          <w:tcPr>
            <w:tcW w:w="2650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9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89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0238C7" w:rsidRPr="00FF3934" w:rsidRDefault="000238C7" w:rsidP="00206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0238C7" w:rsidRPr="00FF3934" w:rsidRDefault="000238C7" w:rsidP="000238C7">
      <w:pPr>
        <w:spacing w:after="0" w:line="240" w:lineRule="auto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0238C7" w:rsidRDefault="000238C7" w:rsidP="000238C7">
      <w:pPr>
        <w:tabs>
          <w:tab w:val="left" w:pos="354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38C7" w:rsidRDefault="000238C7" w:rsidP="000238C7">
      <w:pPr>
        <w:tabs>
          <w:tab w:val="left" w:pos="3540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238C7" w:rsidRDefault="000238C7"/>
    <w:sectPr w:rsidR="0002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15A8"/>
    <w:multiLevelType w:val="multilevel"/>
    <w:tmpl w:val="1A32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30EC7"/>
    <w:multiLevelType w:val="multilevel"/>
    <w:tmpl w:val="4156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F8"/>
    <w:rsid w:val="000238C7"/>
    <w:rsid w:val="002B66F8"/>
    <w:rsid w:val="0051791A"/>
    <w:rsid w:val="0052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238C7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238C7"/>
    <w:rPr>
      <w:rFonts w:ascii="Cambria" w:eastAsia="Calibri" w:hAnsi="Cambria" w:cs="Times New Roman"/>
      <w:b/>
      <w:kern w:val="28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238C7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0238C7"/>
    <w:rPr>
      <w:rFonts w:ascii="Cambria" w:eastAsia="Calibri" w:hAnsi="Cambria" w:cs="Times New Roman"/>
      <w:b/>
      <w:kern w:val="28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2023-10-31T08:02:00Z</dcterms:created>
  <dcterms:modified xsi:type="dcterms:W3CDTF">2023-10-31T08:27:00Z</dcterms:modified>
</cp:coreProperties>
</file>